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76D89" w14:textId="54DF9300" w:rsidR="00FF2DC4" w:rsidRPr="002E5C23" w:rsidRDefault="00761501" w:rsidP="00FF2DC4">
      <w:pPr>
        <w:pStyle w:val="2"/>
        <w:pageBreakBefore/>
        <w:jc w:val="right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0" w:name="_Toc145340170"/>
      <w:r>
        <w:rPr>
          <w:rFonts w:ascii="Times New Roman" w:hAnsi="Times New Roman" w:cs="Times New Roman"/>
          <w:bCs/>
          <w:color w:val="auto"/>
          <w:sz w:val="24"/>
          <w:szCs w:val="24"/>
        </w:rPr>
        <w:t>В соответствии с п</w:t>
      </w:r>
      <w:r w:rsidR="00FF2DC4" w:rsidRPr="002E5C23">
        <w:rPr>
          <w:rFonts w:ascii="Times New Roman" w:hAnsi="Times New Roman" w:cs="Times New Roman"/>
          <w:bCs/>
          <w:color w:val="auto"/>
          <w:sz w:val="24"/>
          <w:szCs w:val="24"/>
        </w:rPr>
        <w:t>риложение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м</w:t>
      </w:r>
      <w:r w:rsidR="00FF2DC4" w:rsidRPr="002E5C23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№ </w:t>
      </w:r>
      <w:bookmarkEnd w:id="0"/>
      <w:r w:rsidR="00FA6C70">
        <w:rPr>
          <w:rFonts w:ascii="Times New Roman" w:hAnsi="Times New Roman" w:cs="Times New Roman"/>
          <w:bCs/>
          <w:color w:val="auto"/>
          <w:sz w:val="24"/>
          <w:szCs w:val="24"/>
        </w:rPr>
        <w:t>3</w:t>
      </w:r>
    </w:p>
    <w:p w14:paraId="342210A4" w14:textId="01A5471C" w:rsidR="00FF2DC4" w:rsidRPr="002E5C23" w:rsidRDefault="00FF2DC4" w:rsidP="00FF2DC4">
      <w:pPr>
        <w:spacing w:line="276" w:lineRule="auto"/>
        <w:jc w:val="right"/>
      </w:pPr>
      <w:r w:rsidRPr="002E5C23">
        <w:t xml:space="preserve">к приказу </w:t>
      </w:r>
      <w:r w:rsidR="001F77F1">
        <w:t>ОРГАНИЗАЦИЯ</w:t>
      </w:r>
    </w:p>
    <w:p w14:paraId="19E529CA" w14:textId="10432700" w:rsidR="00FF2DC4" w:rsidRPr="002E5C23" w:rsidRDefault="00FF2DC4" w:rsidP="00FF2DC4">
      <w:pPr>
        <w:spacing w:line="276" w:lineRule="auto"/>
        <w:jc w:val="right"/>
      </w:pPr>
      <w:r w:rsidRPr="002E5C23">
        <w:t>от «_</w:t>
      </w:r>
      <w:r w:rsidR="00D06E39">
        <w:t>_</w:t>
      </w:r>
      <w:r w:rsidRPr="002E5C23">
        <w:t>_» ___________ 202</w:t>
      </w:r>
      <w:r w:rsidR="00553142">
        <w:t>4</w:t>
      </w:r>
      <w:r w:rsidRPr="002E5C23">
        <w:t xml:space="preserve"> года № ___</w:t>
      </w:r>
    </w:p>
    <w:p w14:paraId="0780E56E" w14:textId="77777777" w:rsidR="00FF2DC4" w:rsidRPr="002E5C23" w:rsidRDefault="00FF2DC4" w:rsidP="00FF2DC4">
      <w:pPr>
        <w:pStyle w:val="a4"/>
        <w:ind w:left="142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23415AED" w14:textId="77777777" w:rsidR="00553142" w:rsidRDefault="00553142" w:rsidP="00FF2DC4">
      <w:pPr>
        <w:pStyle w:val="a4"/>
        <w:ind w:left="142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76EE6587" w14:textId="57A2FFEF" w:rsidR="00FF2DC4" w:rsidRPr="002E5C23" w:rsidRDefault="00FF2DC4" w:rsidP="00FF2DC4">
      <w:pPr>
        <w:pStyle w:val="a4"/>
        <w:ind w:left="142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З</w:t>
      </w:r>
      <w:r w:rsidRPr="002E5C23">
        <w:rPr>
          <w:rFonts w:ascii="Times New Roman" w:eastAsia="Calibri" w:hAnsi="Times New Roman"/>
          <w:b/>
          <w:sz w:val="24"/>
          <w:szCs w:val="24"/>
          <w:lang w:eastAsia="en-US"/>
        </w:rPr>
        <w:t>аключени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е</w:t>
      </w:r>
      <w:r w:rsidRPr="002E5C2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 возможности допуска сотрудников к самостоятельной работе со средствами криптографической защиты информации</w:t>
      </w:r>
    </w:p>
    <w:p w14:paraId="32B9F191" w14:textId="77777777" w:rsidR="00FF2DC4" w:rsidRPr="002E5C23" w:rsidRDefault="00FF2DC4" w:rsidP="00FF2DC4">
      <w:pPr>
        <w:pStyle w:val="a4"/>
        <w:ind w:left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0C7AB52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40" w:lineRule="atLeast"/>
        <w:ind w:left="30" w:right="30" w:hanging="30"/>
        <w:jc w:val="center"/>
        <w:rPr>
          <w:b/>
          <w:bCs/>
        </w:rPr>
      </w:pPr>
      <w:r w:rsidRPr="002E5C23">
        <w:rPr>
          <w:b/>
          <w:bCs/>
        </w:rPr>
        <w:t>1. Список используемых СКЗИ </w:t>
      </w:r>
    </w:p>
    <w:p w14:paraId="07042303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40" w:lineRule="atLeast"/>
        <w:ind w:left="30" w:right="30" w:firstLine="853"/>
        <w:jc w:val="center"/>
        <w:rPr>
          <w:b/>
          <w:bCs/>
        </w:rPr>
      </w:pPr>
    </w:p>
    <w:p w14:paraId="44BFE2BD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В соответствии с используемыми средствами криптографической защиты информации (далее – СКЗИ) был сформирован их список, приведенный в таблице 1.</w:t>
      </w:r>
    </w:p>
    <w:p w14:paraId="106A37EE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 </w:t>
      </w:r>
    </w:p>
    <w:p w14:paraId="55F0575D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right"/>
      </w:pPr>
      <w:r w:rsidRPr="002E5C23">
        <w:t>Таблица 1 – Перечень СКЗИ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6"/>
        <w:gridCol w:w="9013"/>
      </w:tblGrid>
      <w:tr w:rsidR="00FF2DC4" w:rsidRPr="004D7C0F" w14:paraId="11E7E409" w14:textId="77777777" w:rsidTr="0080488A">
        <w:trPr>
          <w:tblHeader/>
        </w:trPr>
        <w:tc>
          <w:tcPr>
            <w:tcW w:w="626" w:type="dxa"/>
            <w:shd w:val="clear" w:color="auto" w:fill="FFFFFF"/>
            <w:vAlign w:val="center"/>
          </w:tcPr>
          <w:p w14:paraId="00546394" w14:textId="77777777" w:rsidR="00FF2DC4" w:rsidRPr="004D7C0F" w:rsidRDefault="00FF2DC4" w:rsidP="0080488A">
            <w:pPr>
              <w:widowControl w:val="0"/>
              <w:autoSpaceDE w:val="0"/>
              <w:autoSpaceDN w:val="0"/>
              <w:adjustRightInd w:val="0"/>
              <w:spacing w:before="15" w:after="15" w:line="276" w:lineRule="auto"/>
              <w:ind w:left="30" w:right="30"/>
              <w:jc w:val="center"/>
              <w:rPr>
                <w:bCs/>
              </w:rPr>
            </w:pPr>
            <w:r w:rsidRPr="004D7C0F">
              <w:rPr>
                <w:bCs/>
              </w:rPr>
              <w:t>№</w:t>
            </w:r>
          </w:p>
        </w:tc>
        <w:tc>
          <w:tcPr>
            <w:tcW w:w="9013" w:type="dxa"/>
            <w:shd w:val="clear" w:color="auto" w:fill="FFFFFF"/>
            <w:vAlign w:val="center"/>
          </w:tcPr>
          <w:p w14:paraId="407CE19C" w14:textId="77777777" w:rsidR="00FF2DC4" w:rsidRPr="004D7C0F" w:rsidRDefault="00FF2DC4" w:rsidP="0080488A">
            <w:pPr>
              <w:widowControl w:val="0"/>
              <w:autoSpaceDE w:val="0"/>
              <w:autoSpaceDN w:val="0"/>
              <w:adjustRightInd w:val="0"/>
              <w:spacing w:before="15" w:after="15" w:line="276" w:lineRule="auto"/>
              <w:ind w:left="30" w:right="30"/>
              <w:jc w:val="center"/>
              <w:rPr>
                <w:bCs/>
              </w:rPr>
            </w:pPr>
            <w:r w:rsidRPr="004D7C0F">
              <w:rPr>
                <w:bCs/>
              </w:rPr>
              <w:t>Наименование СКЗИ</w:t>
            </w:r>
          </w:p>
        </w:tc>
      </w:tr>
      <w:tr w:rsidR="00FF2DC4" w:rsidRPr="004D7C0F" w14:paraId="695A5F72" w14:textId="77777777" w:rsidTr="0080488A">
        <w:trPr>
          <w:tblHeader/>
        </w:trPr>
        <w:tc>
          <w:tcPr>
            <w:tcW w:w="626" w:type="dxa"/>
            <w:shd w:val="clear" w:color="auto" w:fill="FFFFFF"/>
            <w:vAlign w:val="center"/>
          </w:tcPr>
          <w:p w14:paraId="0823DE47" w14:textId="77777777" w:rsidR="00FF2DC4" w:rsidRPr="004D7C0F" w:rsidRDefault="00FF2DC4" w:rsidP="0080488A">
            <w:pPr>
              <w:widowControl w:val="0"/>
              <w:autoSpaceDE w:val="0"/>
              <w:autoSpaceDN w:val="0"/>
              <w:adjustRightInd w:val="0"/>
              <w:spacing w:before="15" w:after="15" w:line="276" w:lineRule="auto"/>
              <w:ind w:left="30" w:right="30"/>
              <w:jc w:val="center"/>
              <w:rPr>
                <w:bCs/>
              </w:rPr>
            </w:pPr>
            <w:r w:rsidRPr="004D7C0F">
              <w:rPr>
                <w:bCs/>
              </w:rPr>
              <w:t>1</w:t>
            </w:r>
          </w:p>
        </w:tc>
        <w:tc>
          <w:tcPr>
            <w:tcW w:w="9013" w:type="dxa"/>
            <w:shd w:val="clear" w:color="auto" w:fill="FFFFFF"/>
            <w:vAlign w:val="center"/>
          </w:tcPr>
          <w:p w14:paraId="6312F553" w14:textId="77777777" w:rsidR="00FF2DC4" w:rsidRPr="004D7C0F" w:rsidRDefault="00FF2DC4" w:rsidP="0080488A">
            <w:pPr>
              <w:widowControl w:val="0"/>
              <w:autoSpaceDE w:val="0"/>
              <w:autoSpaceDN w:val="0"/>
              <w:adjustRightInd w:val="0"/>
              <w:spacing w:before="15" w:after="15" w:line="276" w:lineRule="auto"/>
              <w:ind w:left="30" w:right="30"/>
              <w:jc w:val="center"/>
              <w:rPr>
                <w:bCs/>
              </w:rPr>
            </w:pPr>
            <w:r w:rsidRPr="004D7C0F">
              <w:rPr>
                <w:bCs/>
              </w:rPr>
              <w:t>2</w:t>
            </w:r>
          </w:p>
        </w:tc>
      </w:tr>
      <w:tr w:rsidR="00D06E39" w:rsidRPr="004D7C0F" w14:paraId="2B42A9EB" w14:textId="77777777" w:rsidTr="0080488A">
        <w:trPr>
          <w:trHeight w:val="148"/>
        </w:trPr>
        <w:tc>
          <w:tcPr>
            <w:tcW w:w="626" w:type="dxa"/>
            <w:shd w:val="clear" w:color="auto" w:fill="FFFFFF"/>
          </w:tcPr>
          <w:p w14:paraId="4B0C80A4" w14:textId="77777777" w:rsidR="00D06E39" w:rsidRPr="004D7C0F" w:rsidRDefault="00D06E39" w:rsidP="00D06E3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" w:after="15"/>
              <w:ind w:left="227" w:firstLine="0"/>
              <w:rPr>
                <w:rFonts w:ascii="Times New Roman" w:hAnsi="Times New Roman"/>
                <w:sz w:val="24"/>
                <w:szCs w:val="24"/>
              </w:rPr>
            </w:pPr>
            <w:r w:rsidRPr="004D7C0F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9013" w:type="dxa"/>
            <w:shd w:val="clear" w:color="auto" w:fill="FFFFFF"/>
          </w:tcPr>
          <w:p w14:paraId="39AFE075" w14:textId="4078025A" w:rsidR="00D06E39" w:rsidRPr="004D7C0F" w:rsidRDefault="00D06E39" w:rsidP="00D06E39">
            <w:pPr>
              <w:tabs>
                <w:tab w:val="left" w:pos="1425"/>
              </w:tabs>
            </w:pPr>
            <w:r w:rsidRPr="004D7C0F">
              <w:rPr>
                <w:color w:val="000000"/>
                <w:shd w:val="clear" w:color="auto" w:fill="FFFFFF"/>
              </w:rPr>
              <w:t>АПКШ «Континент» 3.9 ЦУС – Сервер Доступа. Платформа IPCR50</w:t>
            </w:r>
          </w:p>
        </w:tc>
      </w:tr>
      <w:tr w:rsidR="00D06E39" w:rsidRPr="004D7C0F" w14:paraId="56639673" w14:textId="77777777" w:rsidTr="0080488A">
        <w:trPr>
          <w:trHeight w:val="148"/>
        </w:trPr>
        <w:tc>
          <w:tcPr>
            <w:tcW w:w="626" w:type="dxa"/>
            <w:shd w:val="clear" w:color="auto" w:fill="FFFFFF"/>
          </w:tcPr>
          <w:p w14:paraId="0730C781" w14:textId="77777777" w:rsidR="00D06E39" w:rsidRPr="004D7C0F" w:rsidRDefault="00D06E39" w:rsidP="00D06E3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" w:after="15"/>
              <w:ind w:left="227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3" w:type="dxa"/>
            <w:shd w:val="clear" w:color="auto" w:fill="FFFFFF"/>
          </w:tcPr>
          <w:p w14:paraId="756247A6" w14:textId="56FF0DFC" w:rsidR="00D06E39" w:rsidRPr="004D7C0F" w:rsidRDefault="00D06E39" w:rsidP="00D06E39">
            <w:pPr>
              <w:tabs>
                <w:tab w:val="left" w:pos="1425"/>
              </w:tabs>
              <w:rPr>
                <w:shd w:val="clear" w:color="auto" w:fill="FFFFFF"/>
              </w:rPr>
            </w:pPr>
            <w:r w:rsidRPr="004D7C0F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</w:tr>
      <w:tr w:rsidR="00D06E39" w:rsidRPr="004D7C0F" w14:paraId="6CEB8EFE" w14:textId="77777777" w:rsidTr="0080488A">
        <w:trPr>
          <w:trHeight w:val="148"/>
        </w:trPr>
        <w:tc>
          <w:tcPr>
            <w:tcW w:w="626" w:type="dxa"/>
            <w:shd w:val="clear" w:color="auto" w:fill="FFFFFF"/>
          </w:tcPr>
          <w:p w14:paraId="70D0DA76" w14:textId="77777777" w:rsidR="00D06E39" w:rsidRPr="004D7C0F" w:rsidRDefault="00D06E39" w:rsidP="00D06E3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" w:after="15"/>
              <w:ind w:left="227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3" w:type="dxa"/>
            <w:shd w:val="clear" w:color="auto" w:fill="FFFFFF"/>
          </w:tcPr>
          <w:p w14:paraId="1759D921" w14:textId="0C5C5273" w:rsidR="00D06E39" w:rsidRPr="004D7C0F" w:rsidRDefault="00565B38" w:rsidP="00D06E39">
            <w:pPr>
              <w:tabs>
                <w:tab w:val="left" w:pos="1425"/>
              </w:tabs>
              <w:rPr>
                <w:shd w:val="clear" w:color="auto" w:fill="FFFFFF"/>
              </w:rPr>
            </w:pPr>
            <w:proofErr w:type="spellStart"/>
            <w:r w:rsidRPr="004D7C0F">
              <w:rPr>
                <w:highlight w:val="yellow"/>
                <w:lang w:val="en-US"/>
              </w:rPr>
              <w:t>R</w:t>
            </w:r>
            <w:r w:rsidR="00D06E39" w:rsidRPr="004D7C0F">
              <w:rPr>
                <w:highlight w:val="yellow"/>
                <w:lang w:val="en-US"/>
              </w:rPr>
              <w:t>utoken</w:t>
            </w:r>
            <w:proofErr w:type="spellEnd"/>
            <w:r w:rsidRPr="004D7C0F">
              <w:rPr>
                <w:highlight w:val="yellow"/>
              </w:rPr>
              <w:t xml:space="preserve"> с ЭП</w:t>
            </w:r>
          </w:p>
        </w:tc>
      </w:tr>
      <w:tr w:rsidR="00565B38" w:rsidRPr="004D7C0F" w14:paraId="330AF37E" w14:textId="77777777" w:rsidTr="0080488A">
        <w:trPr>
          <w:trHeight w:val="148"/>
        </w:trPr>
        <w:tc>
          <w:tcPr>
            <w:tcW w:w="626" w:type="dxa"/>
            <w:shd w:val="clear" w:color="auto" w:fill="FFFFFF"/>
          </w:tcPr>
          <w:p w14:paraId="23CE0E35" w14:textId="77777777" w:rsidR="00565B38" w:rsidRPr="004D7C0F" w:rsidRDefault="00565B38" w:rsidP="00565B38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" w:after="15"/>
              <w:ind w:left="227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3" w:type="dxa"/>
            <w:shd w:val="clear" w:color="auto" w:fill="FFFFFF"/>
          </w:tcPr>
          <w:p w14:paraId="3303C78B" w14:textId="1C5A5AD4" w:rsidR="00565B38" w:rsidRPr="004D7C0F" w:rsidRDefault="00D4231C" w:rsidP="00565B38">
            <w:pPr>
              <w:tabs>
                <w:tab w:val="left" w:pos="1425"/>
              </w:tabs>
              <w:rPr>
                <w:shd w:val="clear" w:color="auto" w:fill="FFFFFF"/>
              </w:rPr>
            </w:pPr>
            <w:r w:rsidRPr="004D7C0F">
              <w:rPr>
                <w:highlight w:val="yellow"/>
              </w:rPr>
              <w:t>НАИМЕНОВАНИЕ</w:t>
            </w:r>
          </w:p>
        </w:tc>
      </w:tr>
    </w:tbl>
    <w:p w14:paraId="14341E41" w14:textId="77777777" w:rsidR="00FF2DC4" w:rsidRPr="00310496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  <w:lang w:val="en-US"/>
        </w:rPr>
      </w:pPr>
    </w:p>
    <w:p w14:paraId="2E794D0D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2E5C23">
        <w:rPr>
          <w:b/>
          <w:bCs/>
        </w:rPr>
        <w:t>2. Состав пользователей СКЗИ</w:t>
      </w:r>
    </w:p>
    <w:p w14:paraId="7E8DB05A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2E5C23">
        <w:rPr>
          <w:b/>
          <w:bCs/>
        </w:rPr>
        <w:t> </w:t>
      </w:r>
    </w:p>
    <w:p w14:paraId="1CB37B96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Пользователи, прошедшие подготовку и проверку знаний по вопросам самостоятельной эксплуатации СКЗИ допускаются к самостоятельной работе и обязуются:</w:t>
      </w:r>
    </w:p>
    <w:p w14:paraId="2C98EBF5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 xml:space="preserve">2.1. Не разглашать конфиденциальную информацию, к которой допущены, в том числе сведения о </w:t>
      </w:r>
      <w:proofErr w:type="spellStart"/>
      <w:r w:rsidRPr="002E5C23">
        <w:t>криптоключах</w:t>
      </w:r>
      <w:proofErr w:type="spellEnd"/>
      <w:r w:rsidRPr="002E5C23">
        <w:t>, исходной ключевой информации, носителях ключевой информации и ключевых документов.</w:t>
      </w:r>
    </w:p>
    <w:p w14:paraId="01A0CDE8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2.2. Соблюдать требования к обеспечению безопасности хранения, обработки и передачи конфиденциальной информации по каналам связи с использованием СКЗИ.</w:t>
      </w:r>
    </w:p>
    <w:p w14:paraId="1107DDBA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2.3. Сообщать ответственному пользователю СКЗИ, о ставших им известных попытках посторонних лиц получить сведения об используемых СКЗИ или носителях ключевой информации к ним.</w:t>
      </w:r>
    </w:p>
    <w:p w14:paraId="75D1F4FF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2.4. При увольнении или отстранении от исполнения обязанностей, связанных с использованием СКЗИ, сдать в установленном порядке СКЗИ, эксплуатационную и техническую документацию к ним, ключевые документы.</w:t>
      </w:r>
    </w:p>
    <w:p w14:paraId="12B0CA78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 xml:space="preserve">2.5. Немедленно уведомлять ответственного пользователя СКЗИ о фактах утраты или недостачи СКЗИ, ключевых носителей к ним, ключей от </w:t>
      </w:r>
      <w:proofErr w:type="spellStart"/>
      <w:r w:rsidRPr="002E5C23">
        <w:t>спецпомещений</w:t>
      </w:r>
      <w:proofErr w:type="spellEnd"/>
      <w:r w:rsidRPr="002E5C23">
        <w:t>, спецхранилищ (сейфов), личных печатей и о других фактах, которые могут привести к разглашению защищаемых сведений конфиденциального характера, а также о причинах и условиях возможной утечки таких сведений.</w:t>
      </w:r>
    </w:p>
    <w:p w14:paraId="23542826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Список пользователей, успешно сдавших зачет и допущенных к самостоятельной эксплуатации СКЗИ указан в таблице 2.</w:t>
      </w:r>
    </w:p>
    <w:p w14:paraId="6E950960" w14:textId="515B46AA" w:rsidR="00FF2DC4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t> </w:t>
      </w:r>
    </w:p>
    <w:p w14:paraId="35B2C4D2" w14:textId="77777777" w:rsidR="00D4231C" w:rsidRPr="002E5C23" w:rsidRDefault="00D4231C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</w:p>
    <w:p w14:paraId="6695A454" w14:textId="77777777" w:rsidR="00FF2DC4" w:rsidRPr="002E5C23" w:rsidRDefault="00FF2DC4" w:rsidP="00FF2DC4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2E5C23">
        <w:lastRenderedPageBreak/>
        <w:t>Таблица 2 – Список пользователей СКЗИ</w:t>
      </w:r>
    </w:p>
    <w:tbl>
      <w:tblPr>
        <w:tblStyle w:val="a6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2835"/>
        <w:gridCol w:w="2948"/>
      </w:tblGrid>
      <w:tr w:rsidR="00E62D5B" w:rsidRPr="00E51AC6" w14:paraId="5601AAE5" w14:textId="77777777" w:rsidTr="007D08DE">
        <w:trPr>
          <w:tblHeader/>
        </w:trPr>
        <w:tc>
          <w:tcPr>
            <w:tcW w:w="738" w:type="dxa"/>
          </w:tcPr>
          <w:p w14:paraId="6E014707" w14:textId="77777777" w:rsidR="00E62D5B" w:rsidRPr="00E51AC6" w:rsidRDefault="00E62D5B" w:rsidP="007D08DE">
            <w:pPr>
              <w:spacing w:line="276" w:lineRule="auto"/>
              <w:ind w:left="-217"/>
              <w:jc w:val="center"/>
            </w:pPr>
            <w:r w:rsidRPr="00E51AC6">
              <w:t>№п/п</w:t>
            </w:r>
          </w:p>
        </w:tc>
        <w:tc>
          <w:tcPr>
            <w:tcW w:w="3119" w:type="dxa"/>
          </w:tcPr>
          <w:p w14:paraId="420ED44C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ФИО</w:t>
            </w:r>
          </w:p>
        </w:tc>
        <w:tc>
          <w:tcPr>
            <w:tcW w:w="2835" w:type="dxa"/>
          </w:tcPr>
          <w:p w14:paraId="4DF35215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Должность</w:t>
            </w:r>
          </w:p>
        </w:tc>
        <w:tc>
          <w:tcPr>
            <w:tcW w:w="2948" w:type="dxa"/>
          </w:tcPr>
          <w:p w14:paraId="0AA0CDBE" w14:textId="2B457D7E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 xml:space="preserve">Наименование </w:t>
            </w:r>
            <w:proofErr w:type="spellStart"/>
            <w:r w:rsidRPr="00E51AC6">
              <w:t>криптосредства</w:t>
            </w:r>
            <w:proofErr w:type="spellEnd"/>
          </w:p>
        </w:tc>
      </w:tr>
      <w:tr w:rsidR="00E62D5B" w:rsidRPr="00E51AC6" w14:paraId="0C2EFDC6" w14:textId="77777777" w:rsidTr="007D08DE">
        <w:trPr>
          <w:tblHeader/>
        </w:trPr>
        <w:tc>
          <w:tcPr>
            <w:tcW w:w="738" w:type="dxa"/>
          </w:tcPr>
          <w:p w14:paraId="1905E7DD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1</w:t>
            </w:r>
          </w:p>
        </w:tc>
        <w:tc>
          <w:tcPr>
            <w:tcW w:w="3119" w:type="dxa"/>
          </w:tcPr>
          <w:p w14:paraId="129CC681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2</w:t>
            </w:r>
          </w:p>
        </w:tc>
        <w:tc>
          <w:tcPr>
            <w:tcW w:w="2835" w:type="dxa"/>
          </w:tcPr>
          <w:p w14:paraId="237805B4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3</w:t>
            </w:r>
          </w:p>
        </w:tc>
        <w:tc>
          <w:tcPr>
            <w:tcW w:w="2948" w:type="dxa"/>
          </w:tcPr>
          <w:p w14:paraId="4E7F7EC4" w14:textId="77777777" w:rsidR="00E62D5B" w:rsidRPr="00E51AC6" w:rsidRDefault="00E62D5B" w:rsidP="007D08DE">
            <w:pPr>
              <w:spacing w:line="276" w:lineRule="auto"/>
              <w:jc w:val="center"/>
            </w:pPr>
            <w:r w:rsidRPr="00E51AC6">
              <w:t>4</w:t>
            </w:r>
          </w:p>
        </w:tc>
      </w:tr>
      <w:tr w:rsidR="00753187" w:rsidRPr="00E51AC6" w14:paraId="1B7930DE" w14:textId="77777777" w:rsidTr="00874E3E">
        <w:tc>
          <w:tcPr>
            <w:tcW w:w="738" w:type="dxa"/>
            <w:tcBorders>
              <w:bottom w:val="single" w:sz="4" w:space="0" w:color="auto"/>
            </w:tcBorders>
          </w:tcPr>
          <w:p w14:paraId="4C587B5F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91754221"/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7981BD68" w14:textId="35F16119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4C2D14" w14:textId="7DCB0FAD" w:rsidR="00753187" w:rsidRPr="00E51AC6" w:rsidRDefault="001F77F1" w:rsidP="00753187">
            <w:pPr>
              <w:tabs>
                <w:tab w:val="left" w:pos="450"/>
              </w:tabs>
              <w:spacing w:line="276" w:lineRule="auto"/>
              <w:jc w:val="center"/>
            </w:pPr>
            <w:r>
              <w:rPr>
                <w:szCs w:val="28"/>
              </w:rPr>
              <w:t>Руководитель</w:t>
            </w:r>
            <w:r w:rsidR="00753187" w:rsidRPr="00E51AC6">
              <w:rPr>
                <w:szCs w:val="28"/>
              </w:rPr>
              <w:t xml:space="preserve"> </w:t>
            </w:r>
            <w:r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626A1A20" w14:textId="702C93CD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tr w:rsidR="00753187" w:rsidRPr="00E51AC6" w14:paraId="391F62EA" w14:textId="77777777" w:rsidTr="00F02B3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8187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975" w14:textId="3B4BB23A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26EF" w14:textId="71D6CD0B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szCs w:val="28"/>
              </w:rPr>
              <w:t xml:space="preserve">Начальник отдела правового обеспечения </w:t>
            </w:r>
            <w:r w:rsidR="001F77F1"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78F6" w14:textId="670EF82F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tr w:rsidR="00753187" w:rsidRPr="00E51AC6" w14:paraId="6997F176" w14:textId="77777777" w:rsidTr="00F02B3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73EB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A7BB" w14:textId="620133B5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94F7" w14:textId="04CBA78F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szCs w:val="28"/>
              </w:rPr>
              <w:t xml:space="preserve">Начальник отдела делопроизводства организационного управления </w:t>
            </w:r>
            <w:r w:rsidR="001F77F1"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8E04" w14:textId="68D4C3BE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tr w:rsidR="00753187" w:rsidRPr="00E51AC6" w14:paraId="32E28731" w14:textId="77777777" w:rsidTr="00F02B3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3D0C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AE87" w14:textId="6329A262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6196" w14:textId="3E18E917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szCs w:val="28"/>
              </w:rPr>
              <w:t xml:space="preserve">Начальник управления по работе с персоналом </w:t>
            </w:r>
            <w:r w:rsidR="001F77F1"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8A97" w14:textId="7D3DFF7C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tr w:rsidR="00753187" w:rsidRPr="00E51AC6" w14:paraId="6C90BBA5" w14:textId="77777777" w:rsidTr="00F02B3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2F74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4803" w14:textId="4F477E90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70E2" w14:textId="56D6489A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szCs w:val="28"/>
              </w:rPr>
              <w:t xml:space="preserve">Начальник отдела информационных технологий </w:t>
            </w:r>
            <w:r w:rsidR="001F77F1"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5588" w14:textId="77777777" w:rsidR="00753187" w:rsidRPr="00E51AC6" w:rsidRDefault="00753187" w:rsidP="00753187">
            <w:pPr>
              <w:spacing w:line="276" w:lineRule="auto"/>
              <w:jc w:val="center"/>
              <w:rPr>
                <w:color w:val="000000"/>
                <w:shd w:val="clear" w:color="auto" w:fill="FFFFFF"/>
              </w:rPr>
            </w:pPr>
            <w:r w:rsidRPr="00E51AC6">
              <w:rPr>
                <w:color w:val="000000"/>
                <w:shd w:val="clear" w:color="auto" w:fill="FFFFFF"/>
              </w:rPr>
              <w:t>АПКШ «Континент» 3.9 ЦУС – Сервер Доступа. Платформа IPCR50</w:t>
            </w:r>
          </w:p>
          <w:p w14:paraId="3421DA54" w14:textId="77777777" w:rsidR="00753187" w:rsidRPr="00E51AC6" w:rsidRDefault="00753187" w:rsidP="00753187">
            <w:pPr>
              <w:spacing w:line="276" w:lineRule="auto"/>
              <w:jc w:val="center"/>
              <w:rPr>
                <w:color w:val="000000"/>
                <w:shd w:val="clear" w:color="auto" w:fill="FFFFFF"/>
              </w:rPr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</w:p>
          <w:p w14:paraId="0950671F" w14:textId="716B156D" w:rsidR="00753187" w:rsidRPr="00E51AC6" w:rsidRDefault="00753187" w:rsidP="00753187">
            <w:pPr>
              <w:spacing w:line="276" w:lineRule="auto"/>
              <w:jc w:val="center"/>
            </w:pP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tr w:rsidR="00753187" w:rsidRPr="00E51AC6" w14:paraId="320A5D7D" w14:textId="77777777" w:rsidTr="00F02B3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894E" w14:textId="77777777" w:rsidR="00753187" w:rsidRPr="00E51AC6" w:rsidRDefault="00753187" w:rsidP="0075318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193A" w14:textId="04CF48E9" w:rsidR="00753187" w:rsidRPr="00E51AC6" w:rsidRDefault="00753187" w:rsidP="00753187">
            <w:pPr>
              <w:spacing w:line="276" w:lineRule="auto"/>
              <w:jc w:val="center"/>
            </w:pPr>
            <w:r w:rsidRPr="00E51AC6">
              <w:rPr>
                <w:highlight w:val="yellow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A022" w14:textId="6A307F1F" w:rsidR="00753187" w:rsidRPr="00E51AC6" w:rsidRDefault="00AF57E1" w:rsidP="00753187">
            <w:pPr>
              <w:spacing w:line="276" w:lineRule="auto"/>
              <w:jc w:val="center"/>
            </w:pPr>
            <w:r w:rsidRPr="00E51AC6">
              <w:rPr>
                <w:rFonts w:eastAsia="Calibri"/>
                <w:lang w:eastAsia="en-US"/>
              </w:rPr>
              <w:t>Сотрудник органа криптографической защиты информации</w:t>
            </w:r>
            <w:r w:rsidR="00E77706" w:rsidRPr="00E51AC6">
              <w:rPr>
                <w:rFonts w:eastAsia="Calibri"/>
                <w:lang w:eastAsia="en-US"/>
              </w:rPr>
              <w:t xml:space="preserve"> </w:t>
            </w:r>
            <w:r w:rsidR="001F77F1">
              <w:rPr>
                <w:szCs w:val="28"/>
              </w:rPr>
              <w:t>ОРГАНИЗАЦИЯ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667C" w14:textId="77777777" w:rsidR="00AF57E1" w:rsidRPr="00E51AC6" w:rsidRDefault="00AF57E1" w:rsidP="00AF57E1">
            <w:pPr>
              <w:spacing w:line="276" w:lineRule="auto"/>
              <w:jc w:val="center"/>
              <w:rPr>
                <w:color w:val="000000"/>
                <w:shd w:val="clear" w:color="auto" w:fill="FFFFFF"/>
              </w:rPr>
            </w:pPr>
            <w:r w:rsidRPr="00E51AC6">
              <w:rPr>
                <w:color w:val="000000"/>
                <w:shd w:val="clear" w:color="auto" w:fill="FFFFFF"/>
              </w:rPr>
              <w:t>АПКШ «Континент» 3.9 ЦУС – Сервер Доступа. Платформа IPCR50</w:t>
            </w:r>
          </w:p>
          <w:p w14:paraId="7F0E8D24" w14:textId="77777777" w:rsidR="00AF57E1" w:rsidRPr="00E51AC6" w:rsidRDefault="00AF57E1" w:rsidP="00AF57E1">
            <w:pPr>
              <w:spacing w:line="276" w:lineRule="auto"/>
              <w:jc w:val="center"/>
              <w:rPr>
                <w:color w:val="000000"/>
                <w:shd w:val="clear" w:color="auto" w:fill="FFFFFF"/>
              </w:rPr>
            </w:pPr>
            <w:r w:rsidRPr="00E51AC6">
              <w:rPr>
                <w:color w:val="000000"/>
                <w:shd w:val="clear" w:color="auto" w:fill="FFFFFF"/>
              </w:rPr>
              <w:t xml:space="preserve">СКЗИ «Континент-АП» </w:t>
            </w:r>
          </w:p>
          <w:p w14:paraId="20171EEE" w14:textId="6C49A612" w:rsidR="00753187" w:rsidRPr="00E51AC6" w:rsidRDefault="00AF57E1" w:rsidP="00AF57E1">
            <w:pPr>
              <w:spacing w:line="276" w:lineRule="auto"/>
              <w:jc w:val="center"/>
            </w:pPr>
            <w:proofErr w:type="spellStart"/>
            <w:r w:rsidRPr="00E51AC6">
              <w:rPr>
                <w:highlight w:val="yellow"/>
                <w:lang w:val="en-US"/>
              </w:rPr>
              <w:t>Rutoken</w:t>
            </w:r>
            <w:proofErr w:type="spellEnd"/>
            <w:r w:rsidRPr="00E51AC6">
              <w:rPr>
                <w:highlight w:val="yellow"/>
              </w:rPr>
              <w:t xml:space="preserve"> с ЭП</w:t>
            </w:r>
          </w:p>
        </w:tc>
      </w:tr>
      <w:bookmarkEnd w:id="1"/>
    </w:tbl>
    <w:p w14:paraId="27ADAD5C" w14:textId="77777777" w:rsidR="00FF2DC4" w:rsidRPr="002E5C23" w:rsidRDefault="00FF2DC4" w:rsidP="00FF2DC4">
      <w:pPr>
        <w:pStyle w:val="a4"/>
        <w:ind w:left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CE059F2" w14:textId="77777777" w:rsidR="00FF2DC4" w:rsidRPr="002E5C23" w:rsidRDefault="00FF2DC4" w:rsidP="00FF2DC4">
      <w:pPr>
        <w:pStyle w:val="a4"/>
        <w:ind w:left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5E77A3F" w14:textId="77777777" w:rsidR="00FF2DC4" w:rsidRPr="002E5C23" w:rsidRDefault="00FF2DC4" w:rsidP="00FF2DC4">
      <w:pPr>
        <w:pStyle w:val="a4"/>
        <w:ind w:left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E5C23">
        <w:rPr>
          <w:rFonts w:ascii="Times New Roman" w:eastAsia="Calibri" w:hAnsi="Times New Roman"/>
          <w:sz w:val="24"/>
          <w:szCs w:val="24"/>
          <w:lang w:eastAsia="en-US"/>
        </w:rPr>
        <w:t>Проверку знаний провел:</w:t>
      </w:r>
      <w:r w:rsidRPr="002E5C23">
        <w:rPr>
          <w:rFonts w:ascii="Times New Roman" w:eastAsia="Calibri" w:hAnsi="Times New Roman"/>
          <w:sz w:val="24"/>
          <w:szCs w:val="24"/>
          <w:lang w:eastAsia="en-US"/>
        </w:rPr>
        <w:tab/>
        <w:t>подпись, ФИО, должность (сотрудник органа криптографической защиты информации)</w:t>
      </w:r>
    </w:p>
    <w:p w14:paraId="3A1E70B3" w14:textId="77777777" w:rsidR="00D505E0" w:rsidRPr="00FF2DC4" w:rsidRDefault="00D505E0" w:rsidP="00FF2DC4"/>
    <w:sectPr w:rsidR="00D505E0" w:rsidRPr="00FF2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85381"/>
    <w:multiLevelType w:val="multilevel"/>
    <w:tmpl w:val="9CD0491A"/>
    <w:styleLink w:val="a"/>
    <w:lvl w:ilvl="0">
      <w:start w:val="1"/>
      <w:numFmt w:val="bullet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64BE8"/>
    <w:multiLevelType w:val="multilevel"/>
    <w:tmpl w:val="0419001F"/>
    <w:styleLink w:val="063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C66BB5"/>
    <w:multiLevelType w:val="multilevel"/>
    <w:tmpl w:val="34C4D1AE"/>
    <w:styleLink w:val="WW8Num3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1391030"/>
    <w:multiLevelType w:val="multilevel"/>
    <w:tmpl w:val="633A18C2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F1A694E"/>
    <w:multiLevelType w:val="multilevel"/>
    <w:tmpl w:val="FC24A49C"/>
    <w:styleLink w:val="15"/>
    <w:lvl w:ilvl="0">
      <w:start w:val="1"/>
      <w:numFmt w:val="bullet"/>
      <w:pStyle w:val="11"/>
      <w:lvlText w:val=""/>
      <w:lvlJc w:val="left"/>
      <w:pPr>
        <w:tabs>
          <w:tab w:val="num" w:pos="823"/>
        </w:tabs>
        <w:ind w:left="1276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65"/>
        </w:tabs>
        <w:ind w:left="1702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588"/>
        </w:tabs>
        <w:ind w:left="1985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438"/>
        </w:tabs>
        <w:ind w:left="243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7B923FB"/>
    <w:multiLevelType w:val="hybridMultilevel"/>
    <w:tmpl w:val="9F7E543C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 w15:restartNumberingAfterBreak="0">
    <w:nsid w:val="6E952596"/>
    <w:multiLevelType w:val="hybridMultilevel"/>
    <w:tmpl w:val="40348A2A"/>
    <w:lvl w:ilvl="0" w:tplc="E342F136">
      <w:start w:val="1"/>
      <w:numFmt w:val="decimal"/>
      <w:pStyle w:val="1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73BB2BFA"/>
    <w:multiLevelType w:val="hybridMultilevel"/>
    <w:tmpl w:val="7AA23D2A"/>
    <w:lvl w:ilvl="0" w:tplc="005E7290">
      <w:numFmt w:val="bullet"/>
      <w:pStyle w:val="SL2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52C6879"/>
    <w:multiLevelType w:val="hybridMultilevel"/>
    <w:tmpl w:val="9E50F10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7C366C"/>
    <w:multiLevelType w:val="multilevel"/>
    <w:tmpl w:val="3DA66EAA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</w:rPr>
    </w:lvl>
    <w:lvl w:ilvl="1">
      <w:start w:val="1"/>
      <w:numFmt w:val="decimal"/>
      <w:lvlText w:val="%1.%2"/>
      <w:lvlJc w:val="left"/>
      <w:pPr>
        <w:ind w:left="298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1199288">
    <w:abstractNumId w:val="5"/>
  </w:num>
  <w:num w:numId="2" w16cid:durableId="186329872">
    <w:abstractNumId w:val="7"/>
  </w:num>
  <w:num w:numId="3" w16cid:durableId="2129816958">
    <w:abstractNumId w:val="9"/>
  </w:num>
  <w:num w:numId="4" w16cid:durableId="782576841">
    <w:abstractNumId w:val="4"/>
  </w:num>
  <w:num w:numId="5" w16cid:durableId="2069526819">
    <w:abstractNumId w:val="2"/>
  </w:num>
  <w:num w:numId="6" w16cid:durableId="636297423">
    <w:abstractNumId w:val="3"/>
  </w:num>
  <w:num w:numId="7" w16cid:durableId="2060398488">
    <w:abstractNumId w:val="1"/>
  </w:num>
  <w:num w:numId="8" w16cid:durableId="1616214628">
    <w:abstractNumId w:val="6"/>
  </w:num>
  <w:num w:numId="9" w16cid:durableId="1646473607">
    <w:abstractNumId w:val="0"/>
  </w:num>
  <w:num w:numId="10" w16cid:durableId="1843927475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5E0"/>
    <w:rsid w:val="0000182C"/>
    <w:rsid w:val="000D1D5D"/>
    <w:rsid w:val="00101998"/>
    <w:rsid w:val="001A7946"/>
    <w:rsid w:val="001D357F"/>
    <w:rsid w:val="001F77F1"/>
    <w:rsid w:val="002A7742"/>
    <w:rsid w:val="002B5E2A"/>
    <w:rsid w:val="00310496"/>
    <w:rsid w:val="0033008D"/>
    <w:rsid w:val="00401766"/>
    <w:rsid w:val="00482AFB"/>
    <w:rsid w:val="004B2243"/>
    <w:rsid w:val="004D7C0F"/>
    <w:rsid w:val="00553142"/>
    <w:rsid w:val="00565B38"/>
    <w:rsid w:val="00632E11"/>
    <w:rsid w:val="0071473A"/>
    <w:rsid w:val="0075076A"/>
    <w:rsid w:val="00753187"/>
    <w:rsid w:val="00761501"/>
    <w:rsid w:val="0080488A"/>
    <w:rsid w:val="008B5CBE"/>
    <w:rsid w:val="008C778F"/>
    <w:rsid w:val="008D13BB"/>
    <w:rsid w:val="009D6696"/>
    <w:rsid w:val="00A359B4"/>
    <w:rsid w:val="00A44F4C"/>
    <w:rsid w:val="00AB1652"/>
    <w:rsid w:val="00AF57E1"/>
    <w:rsid w:val="00B379B5"/>
    <w:rsid w:val="00B62B10"/>
    <w:rsid w:val="00C84505"/>
    <w:rsid w:val="00CB46AB"/>
    <w:rsid w:val="00D06E39"/>
    <w:rsid w:val="00D22135"/>
    <w:rsid w:val="00D4231C"/>
    <w:rsid w:val="00D505E0"/>
    <w:rsid w:val="00D72A5B"/>
    <w:rsid w:val="00DA2209"/>
    <w:rsid w:val="00E47614"/>
    <w:rsid w:val="00E51AC6"/>
    <w:rsid w:val="00E62D5B"/>
    <w:rsid w:val="00E77706"/>
    <w:rsid w:val="00E81E05"/>
    <w:rsid w:val="00FA6C70"/>
    <w:rsid w:val="00FA7DD4"/>
    <w:rsid w:val="00FB32AF"/>
    <w:rsid w:val="00FF29CF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E072"/>
  <w15:chartTrackingRefBased/>
  <w15:docId w15:val="{898E3501-CD9E-40B0-B1E2-3944763F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7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2"/>
    <w:qFormat/>
    <w:rsid w:val="00E62D5B"/>
    <w:pPr>
      <w:keepNext/>
      <w:keepLines/>
      <w:numPr>
        <w:numId w:val="3"/>
      </w:numPr>
      <w:tabs>
        <w:tab w:val="left" w:pos="284"/>
      </w:tabs>
      <w:spacing w:line="360" w:lineRule="auto"/>
      <w:ind w:left="0" w:firstLine="0"/>
      <w:jc w:val="center"/>
      <w:outlineLvl w:val="0"/>
    </w:pPr>
    <w:rPr>
      <w:rFonts w:eastAsiaTheme="majorEastAsia"/>
      <w:b/>
      <w:sz w:val="28"/>
      <w:szCs w:val="28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A7DD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62D5B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FA7D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aliases w:val="SL_Абзац списка,перечисление,ТЗ список,Абзац списка литеральный,Bullet List,FooterText,numbered"/>
    <w:basedOn w:val="a0"/>
    <w:link w:val="a5"/>
    <w:uiPriority w:val="34"/>
    <w:qFormat/>
    <w:rsid w:val="00FA7DD4"/>
    <w:pPr>
      <w:spacing w:after="1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Абзац списка Знак"/>
    <w:aliases w:val="SL_Абзац списка Знак,перечисление Знак,ТЗ список Знак,Абзац списка литеральный Знак,Bullet List Знак,FooterText Знак,numbered Знак"/>
    <w:link w:val="a4"/>
    <w:uiPriority w:val="34"/>
    <w:rsid w:val="00FA7DD4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2"/>
    <w:uiPriority w:val="59"/>
    <w:rsid w:val="00FA7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basedOn w:val="a1"/>
    <w:link w:val="10"/>
    <w:rsid w:val="00E62D5B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E62D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header"/>
    <w:basedOn w:val="a0"/>
    <w:link w:val="a8"/>
    <w:uiPriority w:val="99"/>
    <w:rsid w:val="00E62D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E62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rsid w:val="00E62D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E62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msolistparagraph">
    <w:name w:val="x_msolistparagraph"/>
    <w:basedOn w:val="a0"/>
    <w:rsid w:val="00E62D5B"/>
    <w:pPr>
      <w:spacing w:before="100" w:beforeAutospacing="1" w:after="100" w:afterAutospacing="1"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E62D5B"/>
    <w:rPr>
      <w:color w:val="000000"/>
    </w:rPr>
  </w:style>
  <w:style w:type="paragraph" w:styleId="ab">
    <w:name w:val="Balloon Text"/>
    <w:basedOn w:val="a0"/>
    <w:link w:val="ac"/>
    <w:uiPriority w:val="99"/>
    <w:semiHidden/>
    <w:unhideWhenUsed/>
    <w:rsid w:val="00E62D5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E62D5B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Strong"/>
    <w:basedOn w:val="a1"/>
    <w:qFormat/>
    <w:rsid w:val="00E62D5B"/>
    <w:rPr>
      <w:b/>
      <w:bCs/>
    </w:rPr>
  </w:style>
  <w:style w:type="paragraph" w:customStyle="1" w:styleId="21">
    <w:name w:val="_Заг.2"/>
    <w:basedOn w:val="a0"/>
    <w:uiPriority w:val="99"/>
    <w:rsid w:val="00E62D5B"/>
    <w:pPr>
      <w:suppressAutoHyphens/>
      <w:jc w:val="both"/>
    </w:pPr>
    <w:rPr>
      <w:sz w:val="28"/>
      <w:szCs w:val="28"/>
      <w:lang w:eastAsia="ar-SA"/>
    </w:rPr>
  </w:style>
  <w:style w:type="paragraph" w:customStyle="1" w:styleId="ConsPlusNormal">
    <w:name w:val="ConsPlusNormal"/>
    <w:rsid w:val="00E62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1"/>
    <w:uiPriority w:val="99"/>
    <w:unhideWhenUsed/>
    <w:qFormat/>
    <w:rsid w:val="00E62D5B"/>
    <w:rPr>
      <w:sz w:val="16"/>
      <w:szCs w:val="16"/>
    </w:rPr>
  </w:style>
  <w:style w:type="paragraph" w:styleId="af">
    <w:name w:val="annotation text"/>
    <w:aliases w:val="Примечания: текст"/>
    <w:basedOn w:val="a0"/>
    <w:link w:val="af0"/>
    <w:uiPriority w:val="99"/>
    <w:unhideWhenUsed/>
    <w:qFormat/>
    <w:rsid w:val="00E62D5B"/>
    <w:rPr>
      <w:sz w:val="20"/>
      <w:szCs w:val="20"/>
    </w:rPr>
  </w:style>
  <w:style w:type="character" w:customStyle="1" w:styleId="af0">
    <w:name w:val="Текст примечания Знак"/>
    <w:aliases w:val="Примечания: текст Знак"/>
    <w:basedOn w:val="a1"/>
    <w:link w:val="af"/>
    <w:uiPriority w:val="99"/>
    <w:qFormat/>
    <w:rsid w:val="00E62D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Нумерованный список 31"/>
    <w:basedOn w:val="af1"/>
    <w:rsid w:val="00E62D5B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styleId="af1">
    <w:name w:val="List"/>
    <w:basedOn w:val="a0"/>
    <w:uiPriority w:val="99"/>
    <w:semiHidden/>
    <w:unhideWhenUsed/>
    <w:rsid w:val="00E62D5B"/>
    <w:pPr>
      <w:ind w:left="283" w:hanging="283"/>
      <w:contextualSpacing/>
    </w:pPr>
  </w:style>
  <w:style w:type="paragraph" w:customStyle="1" w:styleId="SL2">
    <w:name w:val="SL_Абзац списка 2"/>
    <w:basedOn w:val="a4"/>
    <w:qFormat/>
    <w:rsid w:val="00E62D5B"/>
    <w:pPr>
      <w:numPr>
        <w:numId w:val="2"/>
      </w:numPr>
      <w:tabs>
        <w:tab w:val="left" w:pos="851"/>
        <w:tab w:val="left" w:pos="1276"/>
        <w:tab w:val="left" w:pos="1418"/>
      </w:tabs>
      <w:spacing w:before="120" w:after="120" w:line="360" w:lineRule="auto"/>
      <w:jc w:val="both"/>
    </w:pPr>
    <w:rPr>
      <w:rFonts w:ascii="Arial" w:hAnsi="Arial"/>
      <w:sz w:val="24"/>
      <w:szCs w:val="24"/>
    </w:rPr>
  </w:style>
  <w:style w:type="paragraph" w:customStyle="1" w:styleId="13">
    <w:name w:val="_Заг.1"/>
    <w:basedOn w:val="a0"/>
    <w:uiPriority w:val="99"/>
    <w:rsid w:val="00E62D5B"/>
    <w:pPr>
      <w:suppressAutoHyphens/>
      <w:ind w:firstLine="595"/>
      <w:jc w:val="both"/>
    </w:pPr>
    <w:rPr>
      <w:sz w:val="28"/>
      <w:szCs w:val="28"/>
      <w:lang w:eastAsia="ar-SA"/>
    </w:rPr>
  </w:style>
  <w:style w:type="paragraph" w:customStyle="1" w:styleId="32">
    <w:name w:val="_Заг.3"/>
    <w:basedOn w:val="a0"/>
    <w:uiPriority w:val="99"/>
    <w:rsid w:val="00E62D5B"/>
    <w:pPr>
      <w:suppressAutoHyphens/>
      <w:ind w:left="255" w:firstLine="595"/>
      <w:jc w:val="both"/>
    </w:pPr>
    <w:rPr>
      <w:sz w:val="28"/>
      <w:szCs w:val="28"/>
      <w:lang w:eastAsia="ar-SA"/>
    </w:rPr>
  </w:style>
  <w:style w:type="paragraph" w:styleId="af2">
    <w:name w:val="Body Text"/>
    <w:basedOn w:val="a0"/>
    <w:link w:val="af3"/>
    <w:uiPriority w:val="99"/>
    <w:unhideWhenUsed/>
    <w:rsid w:val="00E62D5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Основной текст Знак"/>
    <w:basedOn w:val="a1"/>
    <w:link w:val="af2"/>
    <w:uiPriority w:val="99"/>
    <w:rsid w:val="00E62D5B"/>
  </w:style>
  <w:style w:type="paragraph" w:customStyle="1" w:styleId="SL1">
    <w:name w:val="SL_Нумерованный список 1"/>
    <w:basedOn w:val="a4"/>
    <w:link w:val="SL10"/>
    <w:qFormat/>
    <w:rsid w:val="00E62D5B"/>
    <w:pPr>
      <w:tabs>
        <w:tab w:val="left" w:pos="709"/>
        <w:tab w:val="left" w:pos="1276"/>
      </w:tabs>
      <w:spacing w:before="120" w:after="120" w:line="360" w:lineRule="auto"/>
      <w:ind w:left="0" w:firstLine="567"/>
      <w:jc w:val="both"/>
    </w:pPr>
    <w:rPr>
      <w:rFonts w:ascii="Arial" w:hAnsi="Arial"/>
      <w:sz w:val="24"/>
      <w:szCs w:val="24"/>
    </w:rPr>
  </w:style>
  <w:style w:type="character" w:customStyle="1" w:styleId="SL10">
    <w:name w:val="SL_Нумерованный список 1 Знак"/>
    <w:link w:val="SL1"/>
    <w:rsid w:val="00E62D5B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L20">
    <w:name w:val="SL_Нумерованный список2"/>
    <w:basedOn w:val="SL1"/>
    <w:qFormat/>
    <w:rsid w:val="00E62D5B"/>
    <w:pPr>
      <w:tabs>
        <w:tab w:val="clear" w:pos="709"/>
      </w:tabs>
      <w:spacing w:line="240" w:lineRule="auto"/>
    </w:pPr>
  </w:style>
  <w:style w:type="paragraph" w:styleId="22">
    <w:name w:val="Body Text 2"/>
    <w:basedOn w:val="a0"/>
    <w:link w:val="23"/>
    <w:rsid w:val="00E62D5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rsid w:val="00E62D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rsid w:val="00E62D5B"/>
    <w:rPr>
      <w:vertAlign w:val="superscript"/>
    </w:rPr>
  </w:style>
  <w:style w:type="paragraph" w:styleId="af5">
    <w:name w:val="footnote text"/>
    <w:basedOn w:val="a0"/>
    <w:link w:val="af6"/>
    <w:rsid w:val="00E62D5B"/>
    <w:rPr>
      <w:rFonts w:ascii="Courier New" w:hAnsi="Courier New"/>
      <w:sz w:val="20"/>
      <w:szCs w:val="20"/>
    </w:rPr>
  </w:style>
  <w:style w:type="character" w:customStyle="1" w:styleId="af6">
    <w:name w:val="Текст сноски Знак"/>
    <w:basedOn w:val="a1"/>
    <w:link w:val="af5"/>
    <w:rsid w:val="00E62D5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4">
    <w:name w:val="2"/>
    <w:basedOn w:val="a0"/>
    <w:rsid w:val="00E62D5B"/>
    <w:pPr>
      <w:jc w:val="both"/>
    </w:pPr>
    <w:rPr>
      <w:szCs w:val="20"/>
    </w:rPr>
  </w:style>
  <w:style w:type="paragraph" w:customStyle="1" w:styleId="af7">
    <w:name w:val="Таблица_строки"/>
    <w:basedOn w:val="a0"/>
    <w:autoRedefine/>
    <w:qFormat/>
    <w:rsid w:val="00E62D5B"/>
    <w:pPr>
      <w:widowControl w:val="0"/>
      <w:tabs>
        <w:tab w:val="left" w:pos="2468"/>
        <w:tab w:val="left" w:pos="4931"/>
        <w:tab w:val="left" w:pos="7394"/>
      </w:tabs>
      <w:spacing w:before="20" w:after="20"/>
      <w:ind w:right="23"/>
      <w:jc w:val="center"/>
    </w:pPr>
    <w:rPr>
      <w:sz w:val="20"/>
      <w:lang w:eastAsia="ar-SA"/>
    </w:rPr>
  </w:style>
  <w:style w:type="character" w:customStyle="1" w:styleId="25">
    <w:name w:val="Основной текст (2)_"/>
    <w:basedOn w:val="a1"/>
    <w:link w:val="200"/>
    <w:rsid w:val="00E62D5B"/>
    <w:rPr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1"/>
    <w:link w:val="40"/>
    <w:rsid w:val="00E62D5B"/>
    <w:rPr>
      <w:b/>
      <w:bCs/>
      <w:sz w:val="28"/>
      <w:szCs w:val="28"/>
      <w:shd w:val="clear" w:color="auto" w:fill="FFFFFF"/>
    </w:rPr>
  </w:style>
  <w:style w:type="paragraph" w:customStyle="1" w:styleId="200">
    <w:name w:val="Основной текст (2)0"/>
    <w:basedOn w:val="a0"/>
    <w:link w:val="25"/>
    <w:rsid w:val="00E62D5B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40">
    <w:name w:val="Основной текст (4)"/>
    <w:basedOn w:val="a0"/>
    <w:link w:val="4"/>
    <w:rsid w:val="00E62D5B"/>
    <w:pPr>
      <w:widowControl w:val="0"/>
      <w:shd w:val="clear" w:color="auto" w:fill="FFFFFF"/>
      <w:spacing w:before="300" w:after="60" w:line="0" w:lineRule="atLeas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6">
    <w:name w:val="Основной текст (2)"/>
    <w:basedOn w:val="25"/>
    <w:rsid w:val="00E62D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1"/>
    <w:link w:val="28"/>
    <w:rsid w:val="00E62D5B"/>
    <w:rPr>
      <w:i/>
      <w:iCs/>
      <w:sz w:val="28"/>
      <w:szCs w:val="28"/>
      <w:shd w:val="clear" w:color="auto" w:fill="FFFFFF"/>
    </w:rPr>
  </w:style>
  <w:style w:type="paragraph" w:customStyle="1" w:styleId="28">
    <w:name w:val="Подпись к таблице (2)"/>
    <w:basedOn w:val="a0"/>
    <w:link w:val="27"/>
    <w:rsid w:val="00E62D5B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paragraph" w:styleId="af8">
    <w:name w:val="annotation subject"/>
    <w:basedOn w:val="af"/>
    <w:next w:val="af"/>
    <w:link w:val="af9"/>
    <w:uiPriority w:val="99"/>
    <w:semiHidden/>
    <w:unhideWhenUsed/>
    <w:rsid w:val="00E62D5B"/>
    <w:rPr>
      <w:b/>
      <w:bCs/>
    </w:rPr>
  </w:style>
  <w:style w:type="character" w:customStyle="1" w:styleId="af9">
    <w:name w:val="Тема примечания Знак"/>
    <w:basedOn w:val="af0"/>
    <w:link w:val="af8"/>
    <w:uiPriority w:val="99"/>
    <w:semiHidden/>
    <w:rsid w:val="00E62D5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4">
    <w:name w:val="Обычный1"/>
    <w:rsid w:val="00E62D5B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TimesNewRoman12pt125">
    <w:name w:val="Стиль Times New Roman 12 pt по ширине Первая строка:  125 см П..."/>
    <w:basedOn w:val="a0"/>
    <w:rsid w:val="00E62D5B"/>
    <w:pPr>
      <w:spacing w:before="60"/>
      <w:jc w:val="both"/>
    </w:pPr>
    <w:rPr>
      <w:szCs w:val="20"/>
    </w:rPr>
  </w:style>
  <w:style w:type="paragraph" w:customStyle="1" w:styleId="11">
    <w:name w:val="Маркированный список 1.1"/>
    <w:basedOn w:val="a0"/>
    <w:link w:val="110"/>
    <w:qFormat/>
    <w:rsid w:val="00E62D5B"/>
    <w:pPr>
      <w:numPr>
        <w:numId w:val="4"/>
      </w:numPr>
      <w:tabs>
        <w:tab w:val="clear" w:pos="823"/>
      </w:tabs>
      <w:spacing w:line="360" w:lineRule="auto"/>
      <w:ind w:left="0" w:firstLine="851"/>
      <w:jc w:val="both"/>
    </w:pPr>
  </w:style>
  <w:style w:type="character" w:customStyle="1" w:styleId="110">
    <w:name w:val="Маркированный список 1.1 Знак"/>
    <w:link w:val="11"/>
    <w:qFormat/>
    <w:rsid w:val="00E62D5B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5">
    <w:name w:val="Маркированный список_15"/>
    <w:uiPriority w:val="99"/>
    <w:qFormat/>
    <w:rsid w:val="00E62D5B"/>
    <w:pPr>
      <w:numPr>
        <w:numId w:val="4"/>
      </w:numPr>
    </w:pPr>
  </w:style>
  <w:style w:type="character" w:styleId="afa">
    <w:name w:val="Hyperlink"/>
    <w:basedOn w:val="a1"/>
    <w:uiPriority w:val="99"/>
    <w:unhideWhenUsed/>
    <w:rsid w:val="00E62D5B"/>
    <w:rPr>
      <w:color w:val="0563C1" w:themeColor="hyperlink"/>
      <w:u w:val="single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E62D5B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E62D5B"/>
    <w:rPr>
      <w:color w:val="954F72" w:themeColor="followedHyperlink"/>
      <w:u w:val="single"/>
    </w:rPr>
  </w:style>
  <w:style w:type="paragraph" w:customStyle="1" w:styleId="ConsPlusNonformat">
    <w:name w:val="ConsPlusNonformat"/>
    <w:rsid w:val="00E62D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c">
    <w:name w:val="Основной"/>
    <w:basedOn w:val="a0"/>
    <w:link w:val="afd"/>
    <w:qFormat/>
    <w:rsid w:val="00E62D5B"/>
    <w:pPr>
      <w:spacing w:before="60" w:after="60" w:line="360" w:lineRule="auto"/>
      <w:ind w:firstLine="851"/>
      <w:jc w:val="both"/>
    </w:pPr>
    <w:rPr>
      <w:rFonts w:eastAsia="Calibri"/>
      <w:sz w:val="28"/>
      <w:szCs w:val="22"/>
    </w:rPr>
  </w:style>
  <w:style w:type="character" w:customStyle="1" w:styleId="afd">
    <w:name w:val="Основной Знак"/>
    <w:link w:val="afc"/>
    <w:qFormat/>
    <w:rsid w:val="00E62D5B"/>
    <w:rPr>
      <w:rFonts w:ascii="Times New Roman" w:eastAsia="Calibri" w:hAnsi="Times New Roman" w:cs="Times New Roman"/>
      <w:sz w:val="28"/>
      <w:lang w:eastAsia="ru-RU"/>
    </w:rPr>
  </w:style>
  <w:style w:type="paragraph" w:customStyle="1" w:styleId="afe">
    <w:name w:val="Титул_абзац_ГОСТ_Утверждено_Согласовано"/>
    <w:basedOn w:val="a0"/>
    <w:uiPriority w:val="99"/>
    <w:rsid w:val="00E62D5B"/>
    <w:pPr>
      <w:spacing w:after="40" w:line="259" w:lineRule="auto"/>
      <w:ind w:left="-850"/>
      <w:jc w:val="right"/>
    </w:pPr>
    <w:rPr>
      <w:rFonts w:eastAsia="Calibri"/>
      <w:caps/>
      <w:sz w:val="28"/>
      <w:szCs w:val="28"/>
    </w:rPr>
  </w:style>
  <w:style w:type="paragraph" w:customStyle="1" w:styleId="aff">
    <w:name w:val="Титул_абзац_ГОСТ_ЛУ_Наименование_документа"/>
    <w:basedOn w:val="a0"/>
    <w:rsid w:val="00E62D5B"/>
    <w:pPr>
      <w:spacing w:after="40" w:line="259" w:lineRule="auto"/>
      <w:jc w:val="center"/>
    </w:pPr>
    <w:rPr>
      <w:rFonts w:eastAsia="Calibri"/>
      <w:b/>
      <w:sz w:val="32"/>
    </w:rPr>
  </w:style>
  <w:style w:type="paragraph" w:customStyle="1" w:styleId="aff0">
    <w:name w:val="Титул_абзац_ГОСТ_ЛУ_Обозначение_документа"/>
    <w:basedOn w:val="a0"/>
    <w:rsid w:val="00E62D5B"/>
    <w:pPr>
      <w:spacing w:after="40" w:line="259" w:lineRule="auto"/>
      <w:jc w:val="center"/>
    </w:pPr>
    <w:rPr>
      <w:rFonts w:eastAsia="Calibri"/>
      <w:sz w:val="28"/>
    </w:rPr>
  </w:style>
  <w:style w:type="paragraph" w:customStyle="1" w:styleId="IT2G">
    <w:name w:val="* ДИТ_шапка_IT2G"/>
    <w:basedOn w:val="a0"/>
    <w:qFormat/>
    <w:rsid w:val="00E62D5B"/>
    <w:pPr>
      <w:spacing w:after="40" w:line="360" w:lineRule="auto"/>
      <w:jc w:val="center"/>
    </w:pPr>
    <w:rPr>
      <w:rFonts w:eastAsia="Calibri"/>
      <w:spacing w:val="-10"/>
      <w:sz w:val="28"/>
      <w:szCs w:val="28"/>
      <w:lang w:eastAsia="en-US"/>
    </w:rPr>
  </w:style>
  <w:style w:type="paragraph" w:customStyle="1" w:styleId="IT2G0">
    <w:name w:val="* текст_название_ЛУ_ТЛ_IT2G"/>
    <w:basedOn w:val="a0"/>
    <w:qFormat/>
    <w:rsid w:val="00E62D5B"/>
    <w:pPr>
      <w:spacing w:after="40" w:line="288" w:lineRule="auto"/>
      <w:jc w:val="center"/>
    </w:pPr>
    <w:rPr>
      <w:rFonts w:eastAsia="Calibri"/>
      <w:b/>
      <w:sz w:val="28"/>
      <w:szCs w:val="28"/>
      <w:lang w:eastAsia="en-US"/>
    </w:rPr>
  </w:style>
  <w:style w:type="paragraph" w:customStyle="1" w:styleId="aff1">
    <w:name w:val="НАЗВАНИЕ"/>
    <w:basedOn w:val="a0"/>
    <w:rsid w:val="00E62D5B"/>
    <w:pPr>
      <w:spacing w:after="40" w:line="360" w:lineRule="auto"/>
      <w:jc w:val="center"/>
    </w:pPr>
    <w:rPr>
      <w:rFonts w:eastAsia="Calibri"/>
      <w:b/>
      <w:noProof/>
      <w:sz w:val="28"/>
      <w:szCs w:val="22"/>
      <w:lang w:eastAsia="en-US"/>
    </w:rPr>
  </w:style>
  <w:style w:type="paragraph" w:styleId="29">
    <w:name w:val="toc 2"/>
    <w:basedOn w:val="a0"/>
    <w:next w:val="a0"/>
    <w:autoRedefine/>
    <w:uiPriority w:val="39"/>
    <w:unhideWhenUsed/>
    <w:rsid w:val="00E62D5B"/>
    <w:pPr>
      <w:spacing w:after="100"/>
      <w:ind w:left="240"/>
    </w:pPr>
  </w:style>
  <w:style w:type="paragraph" w:styleId="aff2">
    <w:name w:val="TOC Heading"/>
    <w:basedOn w:val="10"/>
    <w:next w:val="a0"/>
    <w:uiPriority w:val="39"/>
    <w:unhideWhenUsed/>
    <w:qFormat/>
    <w:rsid w:val="00E62D5B"/>
    <w:pPr>
      <w:numPr>
        <w:numId w:val="0"/>
      </w:numPr>
      <w:tabs>
        <w:tab w:val="clear" w:pos="284"/>
      </w:tabs>
      <w:spacing w:before="240" w:line="259" w:lineRule="auto"/>
      <w:jc w:val="left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eastAsia="ru-RU"/>
    </w:rPr>
  </w:style>
  <w:style w:type="paragraph" w:styleId="17">
    <w:name w:val="toc 1"/>
    <w:basedOn w:val="a0"/>
    <w:next w:val="a0"/>
    <w:autoRedefine/>
    <w:uiPriority w:val="39"/>
    <w:unhideWhenUsed/>
    <w:rsid w:val="00E62D5B"/>
    <w:pPr>
      <w:tabs>
        <w:tab w:val="right" w:leader="dot" w:pos="9346"/>
      </w:tabs>
      <w:spacing w:after="100"/>
    </w:pPr>
  </w:style>
  <w:style w:type="paragraph" w:styleId="33">
    <w:name w:val="toc 3"/>
    <w:basedOn w:val="a0"/>
    <w:next w:val="a0"/>
    <w:autoRedefine/>
    <w:uiPriority w:val="39"/>
    <w:unhideWhenUsed/>
    <w:rsid w:val="00E62D5B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aff3">
    <w:name w:val="Содержание"/>
    <w:basedOn w:val="2"/>
    <w:link w:val="aff4"/>
    <w:qFormat/>
    <w:rsid w:val="00E62D5B"/>
    <w:pPr>
      <w:jc w:val="right"/>
    </w:pPr>
    <w:rPr>
      <w:bCs/>
      <w:sz w:val="24"/>
    </w:rPr>
  </w:style>
  <w:style w:type="character" w:customStyle="1" w:styleId="aff4">
    <w:name w:val="Содержание Знак"/>
    <w:basedOn w:val="20"/>
    <w:link w:val="aff3"/>
    <w:rsid w:val="00E62D5B"/>
    <w:rPr>
      <w:rFonts w:asciiTheme="majorHAnsi" w:eastAsiaTheme="majorEastAsia" w:hAnsiTheme="majorHAnsi" w:cstheme="majorBidi"/>
      <w:bCs/>
      <w:color w:val="2F5496" w:themeColor="accent1" w:themeShade="BF"/>
      <w:sz w:val="24"/>
      <w:szCs w:val="26"/>
    </w:rPr>
  </w:style>
  <w:style w:type="paragraph" w:styleId="aff5">
    <w:name w:val="Revision"/>
    <w:hidden/>
    <w:uiPriority w:val="71"/>
    <w:semiHidden/>
    <w:rsid w:val="00E62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62D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6">
    <w:name w:val="Приложение Название"/>
    <w:basedOn w:val="10"/>
    <w:next w:val="af2"/>
    <w:uiPriority w:val="29"/>
    <w:qFormat/>
    <w:rsid w:val="00E62D5B"/>
    <w:pPr>
      <w:pageBreakBefore/>
      <w:numPr>
        <w:numId w:val="0"/>
      </w:numPr>
      <w:tabs>
        <w:tab w:val="clear" w:pos="284"/>
      </w:tabs>
      <w:suppressAutoHyphens/>
      <w:spacing w:before="240" w:after="454" w:line="276" w:lineRule="auto"/>
    </w:pPr>
    <w:rPr>
      <w:rFonts w:ascii="Arial" w:hAnsi="Arial" w:cs="Arial"/>
      <w:bCs/>
      <w:caps/>
      <w:sz w:val="24"/>
    </w:rPr>
  </w:style>
  <w:style w:type="paragraph" w:styleId="41">
    <w:name w:val="toc 4"/>
    <w:basedOn w:val="a0"/>
    <w:next w:val="a0"/>
    <w:autoRedefine/>
    <w:uiPriority w:val="39"/>
    <w:unhideWhenUsed/>
    <w:rsid w:val="00E62D5B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0"/>
    <w:next w:val="a0"/>
    <w:autoRedefine/>
    <w:uiPriority w:val="39"/>
    <w:unhideWhenUsed/>
    <w:rsid w:val="00E62D5B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E62D5B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E62D5B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E62D5B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E62D5B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qFormat/>
    <w:rsid w:val="00E62D5B"/>
    <w:pPr>
      <w:suppressAutoHyphens/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0"/>
      <w:lang w:eastAsia="ru-RU"/>
    </w:rPr>
  </w:style>
  <w:style w:type="numbering" w:customStyle="1" w:styleId="WW8Num3">
    <w:name w:val="WW8Num3"/>
    <w:basedOn w:val="a3"/>
    <w:rsid w:val="00E62D5B"/>
    <w:pPr>
      <w:numPr>
        <w:numId w:val="5"/>
      </w:numPr>
    </w:pPr>
  </w:style>
  <w:style w:type="numbering" w:customStyle="1" w:styleId="WW8Num1">
    <w:name w:val="WW8Num1"/>
    <w:basedOn w:val="a3"/>
    <w:rsid w:val="00E62D5B"/>
    <w:pPr>
      <w:numPr>
        <w:numId w:val="6"/>
      </w:numPr>
    </w:pPr>
  </w:style>
  <w:style w:type="paragraph" w:styleId="aff7">
    <w:name w:val="No Spacing"/>
    <w:uiPriority w:val="1"/>
    <w:qFormat/>
    <w:rsid w:val="00E62D5B"/>
    <w:pPr>
      <w:spacing w:after="0" w:line="240" w:lineRule="auto"/>
    </w:pPr>
    <w:rPr>
      <w:rFonts w:eastAsiaTheme="minorEastAsia"/>
      <w:lang w:eastAsia="ru-RU"/>
    </w:rPr>
  </w:style>
  <w:style w:type="paragraph" w:customStyle="1" w:styleId="aff8">
    <w:name w:val="Утверждение документа"/>
    <w:basedOn w:val="a0"/>
    <w:link w:val="aff9"/>
    <w:qFormat/>
    <w:rsid w:val="00E62D5B"/>
    <w:pPr>
      <w:spacing w:line="276" w:lineRule="auto"/>
      <w:ind w:left="4536"/>
      <w:jc w:val="right"/>
    </w:pPr>
    <w:rPr>
      <w:sz w:val="26"/>
    </w:rPr>
  </w:style>
  <w:style w:type="character" w:customStyle="1" w:styleId="aff9">
    <w:name w:val="Утверждение документа Знак"/>
    <w:basedOn w:val="a1"/>
    <w:link w:val="aff8"/>
    <w:rsid w:val="00E62D5B"/>
    <w:rPr>
      <w:rFonts w:ascii="Times New Roman" w:eastAsia="Times New Roman" w:hAnsi="Times New Roman" w:cs="Times New Roman"/>
      <w:sz w:val="26"/>
      <w:szCs w:val="24"/>
      <w:lang w:eastAsia="ru-RU"/>
    </w:rPr>
  </w:style>
  <w:style w:type="numbering" w:customStyle="1" w:styleId="063076">
    <w:name w:val="Стиль многоуровневый Слева:  063 см Выступ:  076 см"/>
    <w:basedOn w:val="a3"/>
    <w:rsid w:val="00E62D5B"/>
    <w:pPr>
      <w:numPr>
        <w:numId w:val="7"/>
      </w:numPr>
    </w:pPr>
  </w:style>
  <w:style w:type="paragraph" w:customStyle="1" w:styleId="34">
    <w:name w:val="Большой список уровень 3"/>
    <w:basedOn w:val="a0"/>
    <w:qFormat/>
    <w:rsid w:val="00E62D5B"/>
    <w:pPr>
      <w:jc w:val="both"/>
    </w:pPr>
    <w:rPr>
      <w:rFonts w:eastAsiaTheme="minorHAnsi" w:cstheme="minorBidi"/>
      <w:sz w:val="26"/>
      <w:lang w:eastAsia="en-US"/>
    </w:rPr>
  </w:style>
  <w:style w:type="paragraph" w:customStyle="1" w:styleId="1">
    <w:name w:val="Большой список уровень 1"/>
    <w:basedOn w:val="a0"/>
    <w:qFormat/>
    <w:rsid w:val="00E62D5B"/>
    <w:pPr>
      <w:numPr>
        <w:numId w:val="8"/>
      </w:numPr>
      <w:tabs>
        <w:tab w:val="left" w:pos="0"/>
      </w:tabs>
      <w:autoSpaceDE w:val="0"/>
      <w:autoSpaceDN w:val="0"/>
      <w:adjustRightInd w:val="0"/>
      <w:spacing w:before="360" w:line="276" w:lineRule="auto"/>
      <w:ind w:left="0" w:right="709" w:firstLine="709"/>
      <w:jc w:val="both"/>
    </w:pPr>
    <w:rPr>
      <w:b/>
      <w:bCs/>
      <w:caps/>
      <w:sz w:val="26"/>
    </w:rPr>
  </w:style>
  <w:style w:type="paragraph" w:customStyle="1" w:styleId="2a">
    <w:name w:val="Большой список уровень 2"/>
    <w:basedOn w:val="a0"/>
    <w:qFormat/>
    <w:rsid w:val="00E62D5B"/>
    <w:pPr>
      <w:tabs>
        <w:tab w:val="num" w:pos="1276"/>
      </w:tabs>
      <w:spacing w:line="276" w:lineRule="auto"/>
      <w:ind w:firstLine="709"/>
      <w:jc w:val="both"/>
    </w:pPr>
    <w:rPr>
      <w:rFonts w:eastAsiaTheme="minorHAnsi"/>
      <w:sz w:val="26"/>
      <w:szCs w:val="28"/>
      <w:lang w:eastAsia="en-US"/>
    </w:rPr>
  </w:style>
  <w:style w:type="numbering" w:customStyle="1" w:styleId="a">
    <w:name w:val="Список с маркерами"/>
    <w:uiPriority w:val="99"/>
    <w:rsid w:val="00E62D5B"/>
    <w:pPr>
      <w:numPr>
        <w:numId w:val="9"/>
      </w:numPr>
    </w:pPr>
  </w:style>
  <w:style w:type="paragraph" w:styleId="affa">
    <w:name w:val="Normal (Web)"/>
    <w:basedOn w:val="a0"/>
    <w:unhideWhenUsed/>
    <w:qFormat/>
    <w:rsid w:val="00E62D5B"/>
    <w:pPr>
      <w:spacing w:before="100" w:beforeAutospacing="1" w:after="100" w:afterAutospacing="1"/>
    </w:pPr>
  </w:style>
  <w:style w:type="paragraph" w:customStyle="1" w:styleId="affb">
    <w:name w:val="Основной текст новый"/>
    <w:basedOn w:val="a0"/>
    <w:qFormat/>
    <w:rsid w:val="00E62D5B"/>
    <w:pPr>
      <w:spacing w:after="120"/>
      <w:jc w:val="both"/>
    </w:pPr>
  </w:style>
  <w:style w:type="paragraph" w:customStyle="1" w:styleId="affc">
    <w:name w:val="Обычный (тбл)"/>
    <w:basedOn w:val="a0"/>
    <w:link w:val="affd"/>
    <w:rsid w:val="00E62D5B"/>
    <w:pPr>
      <w:suppressAutoHyphens/>
      <w:spacing w:before="40" w:after="80"/>
    </w:pPr>
    <w:rPr>
      <w:bCs/>
      <w:sz w:val="22"/>
      <w:szCs w:val="18"/>
    </w:rPr>
  </w:style>
  <w:style w:type="character" w:customStyle="1" w:styleId="affd">
    <w:name w:val="Обычный (тбл) Знак"/>
    <w:link w:val="affc"/>
    <w:locked/>
    <w:rsid w:val="00E62D5B"/>
    <w:rPr>
      <w:rFonts w:ascii="Times New Roman" w:eastAsia="Times New Roman" w:hAnsi="Times New Roman" w:cs="Times New Roman"/>
      <w:bCs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7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1248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vassta6671222@gmail.com</cp:lastModifiedBy>
  <cp:revision>37</cp:revision>
  <dcterms:created xsi:type="dcterms:W3CDTF">2023-08-30T13:40:00Z</dcterms:created>
  <dcterms:modified xsi:type="dcterms:W3CDTF">2024-07-11T21:46:00Z</dcterms:modified>
</cp:coreProperties>
</file>